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BBB" w:rsidRDefault="00532BBB">
      <w:pPr>
        <w:rPr>
          <w:sz w:val="40"/>
          <w:szCs w:val="40"/>
        </w:rPr>
      </w:pPr>
    </w:p>
    <w:p w:rsidR="00532BBB" w:rsidRPr="00DE4F86" w:rsidRDefault="00DE4F86" w:rsidP="00DE4F86">
      <w:pPr>
        <w:spacing w:after="0"/>
        <w:rPr>
          <w:rFonts w:ascii="Cambria" w:hAnsi="Cambria"/>
          <w:bCs/>
          <w:color w:val="000000" w:themeColor="text1"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532BBB" w:rsidRPr="00DE4F86">
        <w:rPr>
          <w:rFonts w:ascii="Cambria" w:hAnsi="Cambria"/>
          <w:bCs/>
          <w:color w:val="000000" w:themeColor="text1"/>
          <w:sz w:val="40"/>
          <w:szCs w:val="40"/>
        </w:rPr>
        <w:t>LE GUIDE DES VINS</w:t>
      </w:r>
    </w:p>
    <w:p w:rsidR="00532BBB" w:rsidRPr="00DE4F86" w:rsidRDefault="00532BBB" w:rsidP="00532BBB">
      <w:pPr>
        <w:spacing w:after="0"/>
        <w:jc w:val="center"/>
        <w:rPr>
          <w:rFonts w:ascii="Cambria" w:hAnsi="Cambria"/>
          <w:bCs/>
          <w:color w:val="0066FF"/>
          <w:sz w:val="40"/>
          <w:szCs w:val="40"/>
        </w:rPr>
      </w:pPr>
      <w:r w:rsidRPr="00DE4F86">
        <w:rPr>
          <w:rFonts w:ascii="Cambria" w:hAnsi="Cambria"/>
          <w:bCs/>
          <w:color w:val="000000" w:themeColor="text1"/>
          <w:sz w:val="40"/>
          <w:szCs w:val="40"/>
        </w:rPr>
        <w:t>BETTANE</w:t>
      </w:r>
      <w:r w:rsidRPr="00DE4F86">
        <w:rPr>
          <w:rFonts w:ascii="Cambria" w:hAnsi="Cambria"/>
          <w:bCs/>
          <w:color w:val="0066FF"/>
          <w:sz w:val="40"/>
          <w:szCs w:val="40"/>
        </w:rPr>
        <w:t xml:space="preserve"> + </w:t>
      </w:r>
      <w:r w:rsidRPr="00DE4F86">
        <w:rPr>
          <w:rFonts w:ascii="Cambria" w:hAnsi="Cambria"/>
          <w:bCs/>
          <w:color w:val="000000" w:themeColor="text1"/>
          <w:sz w:val="40"/>
          <w:szCs w:val="40"/>
        </w:rPr>
        <w:t>DESSEAUVE</w:t>
      </w:r>
      <w:r w:rsidRPr="00DE4F86">
        <w:rPr>
          <w:rFonts w:ascii="Cambria" w:hAnsi="Cambria"/>
          <w:bCs/>
          <w:color w:val="0066FF"/>
          <w:sz w:val="40"/>
          <w:szCs w:val="40"/>
        </w:rPr>
        <w:t xml:space="preserve"> </w:t>
      </w:r>
    </w:p>
    <w:p w:rsidR="00532BBB" w:rsidRPr="00DE4F86" w:rsidRDefault="00532BBB" w:rsidP="00532BBB">
      <w:pPr>
        <w:spacing w:after="0"/>
        <w:jc w:val="center"/>
        <w:rPr>
          <w:rFonts w:ascii="Cambria" w:hAnsi="Cambria"/>
          <w:b/>
          <w:color w:val="0066FF"/>
          <w:sz w:val="36"/>
          <w:szCs w:val="36"/>
        </w:rPr>
      </w:pPr>
      <w:r w:rsidRPr="00DE4F86">
        <w:rPr>
          <w:rFonts w:ascii="Cambria" w:hAnsi="Cambria"/>
          <w:b/>
          <w:color w:val="0066FF"/>
          <w:sz w:val="36"/>
          <w:szCs w:val="36"/>
        </w:rPr>
        <w:t>201</w:t>
      </w:r>
      <w:r w:rsidRPr="00DE4F86">
        <w:rPr>
          <w:rFonts w:ascii="Cambria" w:hAnsi="Cambria"/>
          <w:b/>
          <w:color w:val="0066FF"/>
          <w:sz w:val="36"/>
          <w:szCs w:val="36"/>
        </w:rPr>
        <w:t>8</w:t>
      </w:r>
    </w:p>
    <w:p w:rsidR="00532BBB" w:rsidRPr="00F6036D" w:rsidRDefault="004738EB" w:rsidP="00532BBB">
      <w:pPr>
        <w:spacing w:after="0"/>
        <w:jc w:val="center"/>
        <w:rPr>
          <w:rFonts w:asciiTheme="majorHAnsi" w:hAnsiTheme="majorHAnsi"/>
          <w:b/>
          <w:color w:val="0066FF"/>
          <w:sz w:val="36"/>
          <w:szCs w:val="36"/>
        </w:rPr>
      </w:pPr>
      <w:r w:rsidRPr="00DE4F86">
        <w:rPr>
          <w:rFonts w:ascii="Cambria" w:hAnsi="Cambria"/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DE3184">
            <wp:simplePos x="0" y="0"/>
            <wp:positionH relativeFrom="column">
              <wp:posOffset>-499654</wp:posOffset>
            </wp:positionH>
            <wp:positionV relativeFrom="paragraph">
              <wp:posOffset>249555</wp:posOffset>
            </wp:positionV>
            <wp:extent cx="1723042" cy="1917065"/>
            <wp:effectExtent l="0" t="0" r="444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8" t="16336" r="28334" b="2833"/>
                    <a:stretch/>
                  </pic:blipFill>
                  <pic:spPr bwMode="auto">
                    <a:xfrm>
                      <a:off x="0" y="0"/>
                      <a:ext cx="1729858" cy="192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BBB" w:rsidRPr="004738EB" w:rsidRDefault="00532BBB">
      <w:pPr>
        <w:rPr>
          <w:noProof/>
        </w:rPr>
      </w:pPr>
      <w:r w:rsidRPr="00532BBB">
        <w:rPr>
          <w:noProof/>
        </w:rPr>
        <w:t xml:space="preserve"> </w:t>
      </w:r>
      <w:r w:rsidR="00DE4F86">
        <w:rPr>
          <w:noProof/>
        </w:rPr>
        <w:t xml:space="preserve">                                        </w:t>
      </w:r>
      <w:r w:rsidR="004738EB">
        <w:rPr>
          <w:noProof/>
        </w:rPr>
        <w:t xml:space="preserve"> </w:t>
      </w:r>
      <w:r w:rsidR="00431197" w:rsidRPr="0076703C">
        <w:rPr>
          <w:color w:val="0066FF"/>
        </w:rPr>
        <w:t xml:space="preserve">DOMAINE DE LA COTELLERAIE  </w:t>
      </w:r>
      <w:r w:rsidR="00431197" w:rsidRPr="0076703C">
        <w:rPr>
          <w:color w:val="0066FF"/>
        </w:rPr>
        <w:sym w:font="Wingdings" w:char="F0B5"/>
      </w:r>
      <w:r w:rsidR="00431197" w:rsidRPr="0076703C">
        <w:rPr>
          <w:color w:val="0066FF"/>
        </w:rPr>
        <w:sym w:font="Wingdings" w:char="F0B5"/>
      </w:r>
      <w:r w:rsidR="00431197" w:rsidRPr="0076703C">
        <w:rPr>
          <w:color w:val="0066FF"/>
        </w:rPr>
        <w:sym w:font="Wingdings" w:char="F0B5"/>
      </w:r>
    </w:p>
    <w:p w:rsidR="007E3CED" w:rsidRDefault="004738EB">
      <w:pPr>
        <w:rPr>
          <w:b/>
          <w:color w:val="8496B0" w:themeColor="text2" w:themeTint="99"/>
          <w:sz w:val="20"/>
          <w:szCs w:val="20"/>
        </w:rPr>
      </w:pPr>
      <w:r>
        <w:rPr>
          <w:noProof/>
          <w:color w:val="0066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1174024</wp:posOffset>
                </wp:positionH>
                <wp:positionV relativeFrom="paragraph">
                  <wp:posOffset>13244</wp:posOffset>
                </wp:positionV>
                <wp:extent cx="3257550" cy="89807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98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E3CED" w:rsidRDefault="007E3CED">
                            <w:r w:rsidRPr="00431197">
                              <w:rPr>
                                <w:b/>
                                <w:color w:val="8496B0" w:themeColor="text2" w:themeTint="99"/>
                                <w:sz w:val="20"/>
                                <w:szCs w:val="20"/>
                              </w:rPr>
                              <w:t>Le Domaine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 </w:t>
                            </w:r>
                            <w:r w:rsidRPr="007E3CE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Gérald Vallée insiste sur le respect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 raisin, il s’attache à retraduire dans ses vins toute l’élégance et la délicatesse que permet le terroir très varié de l’appellation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2.45pt;margin-top:1.05pt;width:256.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" filled="f" stroked="f">
                <v:textbox>
                  <w:txbxContent>
                    <w:p w:rsidR="007E3CED" w:rsidRDefault="007E3CED">
                      <w:r w:rsidRPr="00431197">
                        <w:rPr>
                          <w:b/>
                          <w:color w:val="8496B0" w:themeColor="text2" w:themeTint="99"/>
                          <w:sz w:val="20"/>
                          <w:szCs w:val="20"/>
                        </w:rPr>
                        <w:t>Le Domaine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> </w:t>
                      </w:r>
                      <w:r w:rsidRPr="007E3CED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Gérald Vallée insiste sur le respect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du raisin, il s’attache à retraduire dans ses vins toute l’élégance et la délicatesse que permet le terroir très varié de l’appellation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E3CED">
        <w:rPr>
          <w:b/>
          <w:color w:val="8496B0" w:themeColor="text2" w:themeTint="99"/>
          <w:sz w:val="20"/>
          <w:szCs w:val="20"/>
        </w:rPr>
        <w:t xml:space="preserve">                                               </w:t>
      </w:r>
    </w:p>
    <w:p w:rsidR="00431197" w:rsidRPr="007E3CED" w:rsidRDefault="004738EB">
      <w:pPr>
        <w:rPr>
          <w:color w:val="000000" w:themeColor="text1"/>
        </w:rPr>
      </w:pPr>
      <w:r w:rsidRPr="00532BBB">
        <w:rPr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99A4AE">
            <wp:simplePos x="0" y="0"/>
            <wp:positionH relativeFrom="column">
              <wp:posOffset>-499745</wp:posOffset>
            </wp:positionH>
            <wp:positionV relativeFrom="paragraph">
              <wp:posOffset>123552</wp:posOffset>
            </wp:positionV>
            <wp:extent cx="1721031" cy="183357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9" t="17729" r="28348" b="4893"/>
                    <a:stretch/>
                  </pic:blipFill>
                  <pic:spPr bwMode="auto">
                    <a:xfrm>
                      <a:off x="0" y="0"/>
                      <a:ext cx="1721031" cy="1833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CED">
        <w:rPr>
          <w:b/>
          <w:color w:val="8496B0" w:themeColor="text2" w:themeTint="99"/>
          <w:sz w:val="20"/>
          <w:szCs w:val="20"/>
        </w:rPr>
        <w:t xml:space="preserve">                                                </w:t>
      </w:r>
    </w:p>
    <w:p w:rsidR="00431197" w:rsidRDefault="004738EB">
      <w:pPr>
        <w:rPr>
          <w:color w:val="0066FF"/>
        </w:rPr>
      </w:pPr>
      <w:r>
        <w:rPr>
          <w:noProof/>
          <w:color w:val="0066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229235</wp:posOffset>
                </wp:positionV>
                <wp:extent cx="3820886" cy="127362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886" cy="1273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F4C45" w:rsidRDefault="001F4C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E32">
                              <w:rPr>
                                <w:b/>
                                <w:color w:val="8496B0" w:themeColor="text2" w:themeTint="99"/>
                                <w:sz w:val="20"/>
                                <w:szCs w:val="20"/>
                                <w:u w:val="single"/>
                              </w:rPr>
                              <w:t>Les vins</w:t>
                            </w:r>
                            <w:r w:rsidRPr="00462E32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1F4C45" w:rsidRPr="00462E32" w:rsidRDefault="001F4C45" w:rsidP="001F4C45">
                            <w:pPr>
                              <w:spacing w:line="240" w:lineRule="auto"/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Saint Nicolas de Bourgueil L’Envolée 201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5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16</w:t>
                            </w:r>
                            <w:r w:rsidR="004738EB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50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  <w:p w:rsidR="004738EB" w:rsidRDefault="004738EB" w:rsidP="004738EB">
                            <w:pPr>
                              <w:spacing w:after="0" w:line="240" w:lineRule="auto"/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Saint Nicolas de Bourgueil Le vau </w:t>
                            </w:r>
                            <w:proofErr w:type="spellStart"/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Jaumier</w:t>
                            </w:r>
                            <w:proofErr w:type="spellEnd"/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5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7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.50/20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738EB" w:rsidRDefault="004738EB" w:rsidP="004738EB">
                            <w:pPr>
                              <w:spacing w:after="0" w:line="240" w:lineRule="auto"/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:rsidR="004738EB" w:rsidRPr="00462E32" w:rsidRDefault="004738EB" w:rsidP="004738EB">
                            <w:pPr>
                              <w:spacing w:after="0" w:line="240" w:lineRule="auto"/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Saint Nicolas de Bourgueil Le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s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Perruches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5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16/20</w:t>
                            </w:r>
                          </w:p>
                          <w:p w:rsidR="004738EB" w:rsidRPr="00462E32" w:rsidRDefault="004738EB" w:rsidP="004738EB">
                            <w:pPr>
                              <w:spacing w:after="0" w:line="240" w:lineRule="auto"/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738EB" w:rsidRDefault="004738EB" w:rsidP="001F4C45">
                            <w:pPr>
                              <w:spacing w:line="240" w:lineRule="auto"/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:rsidR="001F4C45" w:rsidRDefault="001F4C45" w:rsidP="001F4C45">
                            <w:pPr>
                              <w:spacing w:line="240" w:lineRule="auto"/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Saint Nicolas de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Bourgueil Les Perruches 201</w:t>
                            </w:r>
                            <w:r w:rsidR="004738EB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5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4738EB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62E32"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  <w:t>16/20</w:t>
                            </w:r>
                          </w:p>
                          <w:p w:rsidR="001F4C45" w:rsidRDefault="001F4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92.45pt;margin-top:18.05pt;width:300.85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" filled="f" stroked="f">
                <v:textbox>
                  <w:txbxContent>
                    <w:p w:rsidR="001F4C45" w:rsidRDefault="001F4C45">
                      <w:pPr>
                        <w:rPr>
                          <w:sz w:val="20"/>
                          <w:szCs w:val="20"/>
                        </w:rPr>
                      </w:pPr>
                      <w:r w:rsidRPr="00462E32">
                        <w:rPr>
                          <w:b/>
                          <w:color w:val="8496B0" w:themeColor="text2" w:themeTint="99"/>
                          <w:sz w:val="20"/>
                          <w:szCs w:val="20"/>
                          <w:u w:val="single"/>
                        </w:rPr>
                        <w:t>Les vins</w:t>
                      </w:r>
                      <w:r w:rsidRPr="00462E32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1F4C45" w:rsidRPr="00462E32" w:rsidRDefault="001F4C45" w:rsidP="001F4C45">
                      <w:pPr>
                        <w:spacing w:line="240" w:lineRule="auto"/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Saint Nicolas de Bourgueil L’Envolée 201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>5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16</w:t>
                      </w:r>
                      <w:r w:rsidR="004738EB">
                        <w:rPr>
                          <w:color w:val="8496B0" w:themeColor="text2" w:themeTint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>50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/20</w:t>
                      </w:r>
                    </w:p>
                    <w:p w:rsidR="004738EB" w:rsidRDefault="004738EB" w:rsidP="004738EB">
                      <w:pPr>
                        <w:spacing w:after="0" w:line="240" w:lineRule="auto"/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Saint Nicolas de Bourgueil Le vau </w:t>
                      </w:r>
                      <w:proofErr w:type="spellStart"/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Jaumier</w:t>
                      </w:r>
                      <w:proofErr w:type="spellEnd"/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>5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 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>7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.50/20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</w:p>
                    <w:p w:rsidR="004738EB" w:rsidRDefault="004738EB" w:rsidP="004738EB">
                      <w:pPr>
                        <w:spacing w:after="0" w:line="240" w:lineRule="auto"/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</w:p>
                    <w:p w:rsidR="004738EB" w:rsidRPr="00462E32" w:rsidRDefault="004738EB" w:rsidP="004738EB">
                      <w:pPr>
                        <w:spacing w:after="0" w:line="240" w:lineRule="auto"/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Saint Nicolas de Bourgueil Le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>s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>Perruches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>5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16/20</w:t>
                      </w:r>
                    </w:p>
                    <w:p w:rsidR="004738EB" w:rsidRPr="00462E32" w:rsidRDefault="004738EB" w:rsidP="004738EB">
                      <w:pPr>
                        <w:spacing w:after="0" w:line="240" w:lineRule="auto"/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738EB" w:rsidRDefault="004738EB" w:rsidP="001F4C45">
                      <w:pPr>
                        <w:spacing w:line="240" w:lineRule="auto"/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</w:p>
                    <w:p w:rsidR="001F4C45" w:rsidRDefault="001F4C45" w:rsidP="001F4C45">
                      <w:pPr>
                        <w:spacing w:line="240" w:lineRule="auto"/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Saint Nicolas de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Bourgueil Les Perruches 201</w:t>
                      </w:r>
                      <w:r w:rsidR="004738EB">
                        <w:rPr>
                          <w:color w:val="8496B0" w:themeColor="text2" w:themeTint="99"/>
                          <w:sz w:val="20"/>
                          <w:szCs w:val="20"/>
                        </w:rPr>
                        <w:t>5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4738EB">
                        <w:rPr>
                          <w:color w:val="8496B0" w:themeColor="text2" w:themeTint="99"/>
                          <w:sz w:val="20"/>
                          <w:szCs w:val="20"/>
                        </w:rPr>
                        <w:t xml:space="preserve">      </w:t>
                      </w:r>
                      <w:r w:rsidRPr="00462E32">
                        <w:rPr>
                          <w:color w:val="8496B0" w:themeColor="text2" w:themeTint="99"/>
                          <w:sz w:val="20"/>
                          <w:szCs w:val="20"/>
                        </w:rPr>
                        <w:t>16/20</w:t>
                      </w:r>
                    </w:p>
                    <w:p w:rsidR="001F4C45" w:rsidRDefault="001F4C45"/>
                  </w:txbxContent>
                </v:textbox>
              </v:shape>
            </w:pict>
          </mc:Fallback>
        </mc:AlternateContent>
      </w:r>
    </w:p>
    <w:p w:rsidR="001F4C45" w:rsidRDefault="00431197">
      <w:pPr>
        <w:rPr>
          <w:color w:val="0066FF"/>
        </w:rPr>
      </w:pPr>
      <w:r>
        <w:rPr>
          <w:color w:val="0066FF"/>
        </w:rPr>
        <w:t xml:space="preserve">  </w:t>
      </w:r>
    </w:p>
    <w:p w:rsidR="001F4C45" w:rsidRDefault="001F4C45">
      <w:pPr>
        <w:rPr>
          <w:color w:val="0066FF"/>
        </w:rPr>
      </w:pPr>
    </w:p>
    <w:p w:rsidR="001F4C45" w:rsidRDefault="001F4C45">
      <w:pPr>
        <w:rPr>
          <w:color w:val="0066FF"/>
        </w:rPr>
      </w:pPr>
    </w:p>
    <w:p w:rsidR="00431197" w:rsidRPr="00431197" w:rsidRDefault="00431197">
      <w:pPr>
        <w:rPr>
          <w:noProof/>
        </w:rPr>
      </w:pPr>
      <w:r>
        <w:rPr>
          <w:color w:val="0066FF"/>
        </w:rPr>
        <w:t xml:space="preserve">                                         </w:t>
      </w:r>
    </w:p>
    <w:sectPr w:rsidR="00431197" w:rsidRPr="00431197" w:rsidSect="00DE4F86">
      <w:pgSz w:w="8391" w:h="11906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BB"/>
    <w:rsid w:val="001F4C45"/>
    <w:rsid w:val="00431197"/>
    <w:rsid w:val="004738EB"/>
    <w:rsid w:val="00532BBB"/>
    <w:rsid w:val="00737267"/>
    <w:rsid w:val="007E3CED"/>
    <w:rsid w:val="00DE4F86"/>
    <w:rsid w:val="00E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797F"/>
  <w15:chartTrackingRefBased/>
  <w15:docId w15:val="{27F19E25-A5B5-A048-8F79-D4F6ADC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B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bertille vallee</dc:creator>
  <cp:keywords/>
  <dc:description/>
  <cp:lastModifiedBy>bertille vallee</cp:lastModifiedBy>
  <cp:revision>2</cp:revision>
  <dcterms:created xsi:type="dcterms:W3CDTF">2020-07-09T14:31:00Z</dcterms:created>
  <dcterms:modified xsi:type="dcterms:W3CDTF">2020-07-09T15:21:00Z</dcterms:modified>
</cp:coreProperties>
</file>